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15FDE" w14:textId="1AA201BF" w:rsidR="009A6C87" w:rsidRPr="009657D2" w:rsidRDefault="009A6C87" w:rsidP="009A6C87">
      <w:r w:rsidRPr="009657D2">
        <w:t xml:space="preserve">Το </w:t>
      </w:r>
      <w:proofErr w:type="spellStart"/>
      <w:r w:rsidRPr="009657D2">
        <w:t>unisex</w:t>
      </w:r>
      <w:proofErr w:type="spellEnd"/>
      <w:r w:rsidRPr="009657D2">
        <w:t xml:space="preserve"> κοστούμι εργασίας της </w:t>
      </w:r>
      <w:proofErr w:type="spellStart"/>
      <w:r w:rsidRPr="009657D2">
        <w:rPr>
          <w:b/>
          <w:bCs/>
        </w:rPr>
        <w:t>Ultima</w:t>
      </w:r>
      <w:proofErr w:type="spellEnd"/>
      <w:r w:rsidRPr="009657D2">
        <w:rPr>
          <w:b/>
          <w:bCs/>
        </w:rPr>
        <w:t xml:space="preserve"> </w:t>
      </w:r>
      <w:proofErr w:type="spellStart"/>
      <w:r w:rsidRPr="009657D2">
        <w:rPr>
          <w:b/>
          <w:bCs/>
        </w:rPr>
        <w:t>Scrubs</w:t>
      </w:r>
      <w:proofErr w:type="spellEnd"/>
      <w:r w:rsidRPr="009657D2">
        <w:t xml:space="preserve"> αποτελεί ιδανική επιλογή για επαγγελματίες στον χώρο της υγείας που αναζητούν άνεση, λειτουργικότητα και ανθεκτικότητα στην καθημερινή εργασία. Το σετ σχεδιάστηκε με επίκεντρο τον επαγγελματία υγείας, συνδυάζοντας λειτουργικότητα, άνεση και αισθητική συνέπεια με τις απαιτήσεις του σύγχρονου ιατρικού περιβάλλοντος. Αποτελείται από μπλούζα και παντελόνι σε </w:t>
      </w:r>
      <w:proofErr w:type="spellStart"/>
      <w:r w:rsidRPr="009657D2">
        <w:t>unisex</w:t>
      </w:r>
      <w:proofErr w:type="spellEnd"/>
      <w:r w:rsidRPr="009657D2">
        <w:t xml:space="preserve"> γραμμή, προσφέροντας εργονομία, ανθεκτικότητα και κομψότητα για άνδρες και γυναίκες.</w:t>
      </w:r>
    </w:p>
    <w:p w14:paraId="57C78DA1" w14:textId="77777777" w:rsidR="009A6C87" w:rsidRPr="009657D2" w:rsidRDefault="009A6C87" w:rsidP="009A6C87">
      <w:r w:rsidRPr="009657D2">
        <w:rPr>
          <w:b/>
          <w:bCs/>
        </w:rPr>
        <w:t>Σχέδιο &amp; Λειτουργικότητα</w:t>
      </w:r>
      <w:r w:rsidRPr="009657D2">
        <w:br/>
        <w:t>Η </w:t>
      </w:r>
      <w:r w:rsidRPr="009657D2">
        <w:rPr>
          <w:b/>
          <w:bCs/>
        </w:rPr>
        <w:t>μπλούζα</w:t>
      </w:r>
      <w:r w:rsidRPr="009657D2">
        <w:t xml:space="preserve"> διαθέτει σταυρωτή V </w:t>
      </w:r>
      <w:proofErr w:type="spellStart"/>
      <w:r w:rsidRPr="009657D2">
        <w:t>λαιμόκοψη</w:t>
      </w:r>
      <w:proofErr w:type="spellEnd"/>
      <w:r w:rsidRPr="009657D2">
        <w:t xml:space="preserve"> και κοντά μανίκια, εξασφαλίζοντας ελευθερία κινήσεων και διακριτική επαγγελματική παρουσία. Ενσωματώνει δύο μεγάλες μπροστινές τσέπες, εκ των οποίων η δεξιά διαθέτει ειδικό εσωτερικό τσεπάκι για κινητό, καθώς και τσεπάκι στήθους με διαχωριστικό για στυλό, διευκολύνοντας την καθημερινή οργάνωση των απαραίτητων αντικειμένων. Τα πλαϊνά σχισίματα στη βάση της προσφέρουν επιπλέον άνεση στις κινήσεις, ιδιαίτερα σε απαιτητικές βάρδιες, ενώ το διακριτικό λογότυπο ULTIMA στο αριστερό μανίκι ολοκληρώνει τον σύγχρονο, λειτουργικό σχεδιασμό.</w:t>
      </w:r>
    </w:p>
    <w:p w14:paraId="1D914C5B" w14:textId="77777777" w:rsidR="009A6C87" w:rsidRPr="009657D2" w:rsidRDefault="009A6C87" w:rsidP="009A6C87">
      <w:r w:rsidRPr="009657D2">
        <w:t>Το </w:t>
      </w:r>
      <w:r w:rsidRPr="009657D2">
        <w:rPr>
          <w:b/>
          <w:bCs/>
        </w:rPr>
        <w:t>παντελόνι</w:t>
      </w:r>
      <w:r w:rsidRPr="009657D2">
        <w:t xml:space="preserve">, σε ίσια γραμμή και μεσαίο καβάλο, διαθέτει λάστιχο στη μέση για σταθερή και άνετη εφαρμογή χωρίς πίεση. Περιλαμβάνει πρακτική πλαϊνή τσέπη τύπου </w:t>
      </w:r>
      <w:proofErr w:type="spellStart"/>
      <w:r w:rsidRPr="009657D2">
        <w:t>cargo</w:t>
      </w:r>
      <w:proofErr w:type="spellEnd"/>
      <w:r w:rsidRPr="009657D2">
        <w:t xml:space="preserve"> στο δεξί </w:t>
      </w:r>
      <w:proofErr w:type="spellStart"/>
      <w:r w:rsidRPr="009657D2">
        <w:t>μπατζάκι</w:t>
      </w:r>
      <w:proofErr w:type="spellEnd"/>
      <w:r w:rsidRPr="009657D2">
        <w:t>, διακοσμημένη με το λογότυπο ULTIMA, καθώς και επιπλέον πίσω τσέπη, προσφέροντας επαρκή αποθηκευτικό χώρο για εργαλεία και προσωπικά αντικείμενα.</w:t>
      </w:r>
    </w:p>
    <w:p w14:paraId="6A2B03FE" w14:textId="77777777" w:rsidR="009A6C87" w:rsidRPr="009657D2" w:rsidRDefault="009A6C87" w:rsidP="009A6C87">
      <w:r w:rsidRPr="009657D2">
        <w:rPr>
          <w:b/>
          <w:bCs/>
        </w:rPr>
        <w:t>Ραφή &amp; Αντοχή</w:t>
      </w:r>
      <w:r w:rsidRPr="009657D2">
        <w:rPr>
          <w:b/>
          <w:bCs/>
        </w:rPr>
        <w:br/>
      </w:r>
      <w:r w:rsidRPr="009657D2">
        <w:t>Η κατασκευή του ενδύματος γίνεται με </w:t>
      </w:r>
      <w:proofErr w:type="spellStart"/>
      <w:r w:rsidRPr="009657D2">
        <w:rPr>
          <w:b/>
          <w:bCs/>
        </w:rPr>
        <w:t>κοπτοράπτη</w:t>
      </w:r>
      <w:proofErr w:type="spellEnd"/>
      <w:r w:rsidRPr="009657D2">
        <w:rPr>
          <w:b/>
          <w:bCs/>
        </w:rPr>
        <w:t xml:space="preserve"> ασφαλείας</w:t>
      </w:r>
      <w:r w:rsidRPr="009657D2">
        <w:t>, </w:t>
      </w:r>
      <w:proofErr w:type="spellStart"/>
      <w:r w:rsidRPr="009657D2">
        <w:rPr>
          <w:b/>
          <w:bCs/>
        </w:rPr>
        <w:t>πλακοραφές</w:t>
      </w:r>
      <w:proofErr w:type="spellEnd"/>
      <w:r w:rsidRPr="009657D2">
        <w:t> και </w:t>
      </w:r>
      <w:r w:rsidRPr="009657D2">
        <w:rPr>
          <w:b/>
          <w:bCs/>
        </w:rPr>
        <w:t>ενισχυμένα στερεώματα</w:t>
      </w:r>
      <w:r w:rsidRPr="009657D2">
        <w:t xml:space="preserve"> σε καίρια σημεία καταπόνησης (τσέπες, καβάλος, ανοίγματα), εξασφαλίζοντας εξαιρετική μηχανική αντοχή. Η χρήση πολυεστερικών κλωστών υψηλής αντοχής και ανεξίτηλων ιδιοτήτων εγγυάται διάρκεια ζωής και ανθεκτικότητα στον χρόνο και στις συχνές </w:t>
      </w:r>
      <w:proofErr w:type="spellStart"/>
      <w:r w:rsidRPr="009657D2">
        <w:t>πλύσεις.Το</w:t>
      </w:r>
      <w:proofErr w:type="spellEnd"/>
      <w:r w:rsidRPr="009657D2">
        <w:t xml:space="preserve"> ύφασμα 65% </w:t>
      </w:r>
      <w:proofErr w:type="spellStart"/>
      <w:r w:rsidRPr="009657D2">
        <w:t>πολυέστερ</w:t>
      </w:r>
      <w:proofErr w:type="spellEnd"/>
      <w:r w:rsidRPr="009657D2">
        <w:t xml:space="preserve"> – 35% βαμβάκι (καμπαρντίνα), βάρους 170 </w:t>
      </w:r>
      <w:proofErr w:type="spellStart"/>
      <w:r w:rsidRPr="009657D2">
        <w:t>γρ</w:t>
      </w:r>
      <w:proofErr w:type="spellEnd"/>
      <w:r w:rsidRPr="009657D2">
        <w:t>/μ², προσφέρει αντοχή και ευκολία στη φροντίδα. Είναι ανεξίτηλο στους 60°C, με ειδική επεξεργασία που περιορίζει το μάζεμα, δεν τσαλακώνει και σιδερώνεται εύκολα.</w:t>
      </w:r>
    </w:p>
    <w:p w14:paraId="0F450550" w14:textId="77777777" w:rsidR="009A6C87" w:rsidRPr="009657D2" w:rsidRDefault="009A6C87" w:rsidP="009A6C87">
      <w:r w:rsidRPr="009657D2">
        <w:rPr>
          <w:b/>
          <w:bCs/>
        </w:rPr>
        <w:t>Μεγέθη</w:t>
      </w:r>
      <w:r w:rsidRPr="009657D2">
        <w:br/>
        <w:t>Διατίθεται σε πλήρη γκάμα μεγεθών από </w:t>
      </w:r>
      <w:r w:rsidRPr="009657D2">
        <w:rPr>
          <w:b/>
          <w:bCs/>
        </w:rPr>
        <w:t>XXS έως 3XL</w:t>
      </w:r>
      <w:r w:rsidRPr="009657D2">
        <w:t xml:space="preserve">, καλύπτοντας ευρύ φάσμα </w:t>
      </w:r>
      <w:proofErr w:type="spellStart"/>
      <w:r w:rsidRPr="009657D2">
        <w:t>σωματότυπων</w:t>
      </w:r>
      <w:proofErr w:type="spellEnd"/>
      <w:r w:rsidRPr="009657D2">
        <w:t xml:space="preserve"> και διασφαλίζοντας σωστή εφαρμογή για όλους τους επαγγελματίες υγείας.</w:t>
      </w:r>
    </w:p>
    <w:p w14:paraId="65E97FF6" w14:textId="77777777" w:rsidR="009A6C87" w:rsidRPr="009657D2" w:rsidRDefault="009A6C87" w:rsidP="009A6C87">
      <w:r w:rsidRPr="009657D2">
        <w:rPr>
          <w:b/>
          <w:bCs/>
          <w:i/>
          <w:iCs/>
        </w:rPr>
        <w:t xml:space="preserve">Κομψότητα, λειτουργικότητα, αντοχή. Όλα σε ένα: </w:t>
      </w:r>
      <w:proofErr w:type="spellStart"/>
      <w:r w:rsidRPr="009657D2">
        <w:rPr>
          <w:b/>
          <w:bCs/>
          <w:i/>
          <w:iCs/>
        </w:rPr>
        <w:t>Ultima</w:t>
      </w:r>
      <w:proofErr w:type="spellEnd"/>
      <w:r w:rsidRPr="009657D2">
        <w:rPr>
          <w:b/>
          <w:bCs/>
          <w:i/>
          <w:iCs/>
        </w:rPr>
        <w:t xml:space="preserve"> </w:t>
      </w:r>
      <w:proofErr w:type="spellStart"/>
      <w:r w:rsidRPr="009657D2">
        <w:rPr>
          <w:b/>
          <w:bCs/>
          <w:i/>
          <w:iCs/>
        </w:rPr>
        <w:t>Scrubs</w:t>
      </w:r>
      <w:proofErr w:type="spellEnd"/>
      <w:r w:rsidRPr="009657D2">
        <w:rPr>
          <w:b/>
          <w:bCs/>
          <w:i/>
          <w:iCs/>
        </w:rPr>
        <w:t>.</w:t>
      </w:r>
    </w:p>
    <w:p w14:paraId="33CC3CC3" w14:textId="77777777" w:rsidR="00967026" w:rsidRDefault="00967026"/>
    <w:sectPr w:rsidR="00967026" w:rsidSect="00674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C87"/>
    <w:rsid w:val="001A1C1B"/>
    <w:rsid w:val="002603F9"/>
    <w:rsid w:val="00271489"/>
    <w:rsid w:val="003B63A6"/>
    <w:rsid w:val="00443C03"/>
    <w:rsid w:val="006743AD"/>
    <w:rsid w:val="007635FD"/>
    <w:rsid w:val="007B3C27"/>
    <w:rsid w:val="008122B5"/>
    <w:rsid w:val="008324E2"/>
    <w:rsid w:val="00893100"/>
    <w:rsid w:val="009633E4"/>
    <w:rsid w:val="00967026"/>
    <w:rsid w:val="009A6C87"/>
    <w:rsid w:val="00BD7A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DFC3"/>
  <w15:chartTrackingRefBased/>
  <w15:docId w15:val="{704270D2-0D9C-47F2-94D2-AB12184B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C87"/>
  </w:style>
  <w:style w:type="paragraph" w:styleId="1">
    <w:name w:val="heading 1"/>
    <w:basedOn w:val="a"/>
    <w:next w:val="a"/>
    <w:link w:val="1Char"/>
    <w:uiPriority w:val="9"/>
    <w:qFormat/>
    <w:rsid w:val="009A6C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A6C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A6C8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A6C8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A6C8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A6C8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A6C8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A6C8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A6C8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6C8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A6C8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A6C8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A6C8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A6C8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A6C8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A6C8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A6C8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A6C87"/>
    <w:rPr>
      <w:rFonts w:eastAsiaTheme="majorEastAsia" w:cstheme="majorBidi"/>
      <w:color w:val="272727" w:themeColor="text1" w:themeTint="D8"/>
    </w:rPr>
  </w:style>
  <w:style w:type="paragraph" w:styleId="a3">
    <w:name w:val="Title"/>
    <w:basedOn w:val="a"/>
    <w:next w:val="a"/>
    <w:link w:val="Char"/>
    <w:uiPriority w:val="10"/>
    <w:qFormat/>
    <w:rsid w:val="009A6C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A6C8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A6C8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A6C8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A6C87"/>
    <w:pPr>
      <w:spacing w:before="160"/>
      <w:jc w:val="center"/>
    </w:pPr>
    <w:rPr>
      <w:i/>
      <w:iCs/>
      <w:color w:val="404040" w:themeColor="text1" w:themeTint="BF"/>
    </w:rPr>
  </w:style>
  <w:style w:type="character" w:customStyle="1" w:styleId="Char1">
    <w:name w:val="Απόσπασμα Char"/>
    <w:basedOn w:val="a0"/>
    <w:link w:val="a5"/>
    <w:uiPriority w:val="29"/>
    <w:rsid w:val="009A6C87"/>
    <w:rPr>
      <w:i/>
      <w:iCs/>
      <w:color w:val="404040" w:themeColor="text1" w:themeTint="BF"/>
    </w:rPr>
  </w:style>
  <w:style w:type="paragraph" w:styleId="a6">
    <w:name w:val="List Paragraph"/>
    <w:basedOn w:val="a"/>
    <w:uiPriority w:val="34"/>
    <w:qFormat/>
    <w:rsid w:val="009A6C87"/>
    <w:pPr>
      <w:ind w:left="720"/>
      <w:contextualSpacing/>
    </w:pPr>
  </w:style>
  <w:style w:type="character" w:styleId="a7">
    <w:name w:val="Intense Emphasis"/>
    <w:basedOn w:val="a0"/>
    <w:uiPriority w:val="21"/>
    <w:qFormat/>
    <w:rsid w:val="009A6C87"/>
    <w:rPr>
      <w:i/>
      <w:iCs/>
      <w:color w:val="0F4761" w:themeColor="accent1" w:themeShade="BF"/>
    </w:rPr>
  </w:style>
  <w:style w:type="paragraph" w:styleId="a8">
    <w:name w:val="Intense Quote"/>
    <w:basedOn w:val="a"/>
    <w:next w:val="a"/>
    <w:link w:val="Char2"/>
    <w:uiPriority w:val="30"/>
    <w:qFormat/>
    <w:rsid w:val="009A6C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A6C87"/>
    <w:rPr>
      <w:i/>
      <w:iCs/>
      <w:color w:val="0F4761" w:themeColor="accent1" w:themeShade="BF"/>
    </w:rPr>
  </w:style>
  <w:style w:type="character" w:styleId="a9">
    <w:name w:val="Intense Reference"/>
    <w:basedOn w:val="a0"/>
    <w:uiPriority w:val="32"/>
    <w:qFormat/>
    <w:rsid w:val="009A6C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1890</Characters>
  <Application>Microsoft Office Word</Application>
  <DocSecurity>0</DocSecurity>
  <Lines>15</Lines>
  <Paragraphs>4</Paragraphs>
  <ScaleCrop>false</ScaleCrop>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Petropoulou</dc:creator>
  <cp:keywords/>
  <dc:description/>
  <cp:lastModifiedBy>Anastasia Petropoulou</cp:lastModifiedBy>
  <cp:revision>2</cp:revision>
  <dcterms:created xsi:type="dcterms:W3CDTF">2025-07-22T14:06:00Z</dcterms:created>
  <dcterms:modified xsi:type="dcterms:W3CDTF">2025-07-22T14:06:00Z</dcterms:modified>
</cp:coreProperties>
</file>